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B57BC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F5A597C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A6AFA" w14:paraId="675F1AF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27BBDF" w14:textId="571C9421" w:rsidR="009A1A51" w:rsidRPr="000A6AFA" w:rsidRDefault="009A1A51" w:rsidP="00C84D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21058" w:rsidRPr="0002105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21058" w:rsidRPr="0002105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A6AFA" w14:paraId="3730E15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9AAECE" w14:textId="7778B37D" w:rsidR="009A1A51" w:rsidRPr="000A6AFA" w:rsidRDefault="009A1A51" w:rsidP="004C5C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C5C39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Веб алати за програмирање</w:t>
            </w:r>
          </w:p>
        </w:tc>
      </w:tr>
      <w:tr w:rsidR="009A1A51" w:rsidRPr="000A6AFA" w14:paraId="12930B2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9418B8A" w14:textId="22A708FD" w:rsidR="009A1A51" w:rsidRPr="000A6AFA" w:rsidRDefault="009A1A51" w:rsidP="00DA7AC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A6AF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</w:p>
        </w:tc>
      </w:tr>
      <w:tr w:rsidR="009A1A51" w:rsidRPr="000A6AFA" w14:paraId="2799054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2048E3" w14:textId="26880220" w:rsidR="009A1A51" w:rsidRPr="000A6AFA" w:rsidRDefault="009A1A51" w:rsidP="0022491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249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A6AFA" w14:paraId="18FA4BA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46B71D2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A6AFA" w14:paraId="69C00F3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34E849" w14:textId="6D1D950B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A6AFA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A6AFA" w14:paraId="5C944EE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146A87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24783B4" w14:textId="77777777" w:rsidR="009A1A51" w:rsidRPr="000A6AFA" w:rsidRDefault="00153CEE" w:rsidP="00C643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Настава предмета </w:t>
            </w:r>
            <w:r w:rsidR="00795D71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Веб алати за програмирање треба</w:t>
            </w: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да омогући студентима </w:t>
            </w:r>
            <w:r w:rsidR="00C6435A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r w:rsidR="00C6435A" w:rsidRPr="000A6AFA">
              <w:rPr>
                <w:rFonts w:ascii="Times New Roman" w:hAnsi="Times New Roman"/>
                <w:sz w:val="20"/>
                <w:szCs w:val="20"/>
              </w:rPr>
              <w:t>оришћење и самостално креирање образовних садржаја на вебу и веб страница.</w:t>
            </w:r>
          </w:p>
        </w:tc>
      </w:tr>
      <w:tr w:rsidR="009A1A51" w:rsidRPr="000A6AFA" w14:paraId="36E40C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0A2FA4F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7698A1B" w14:textId="77777777" w:rsidR="009A1A51" w:rsidRPr="000A6AFA" w:rsidRDefault="001C3671" w:rsidP="00C6435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Након завршетка курса студент је оспособљен за креирање образовних садржајана вебу</w:t>
            </w:r>
            <w:r w:rsidR="00C7039F"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веб </w:t>
            </w:r>
            <w:r w:rsidR="00C6435A"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страница.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0A6AFA" w14:paraId="122AF6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C9B42E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6123CC7" w14:textId="77777777" w:rsidR="00974AE6" w:rsidRPr="000A6AFA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4B25FA2" w14:textId="5EAFA7B0" w:rsidR="00C6435A" w:rsidRPr="000A6AFA" w:rsidRDefault="009E0FFF" w:rsidP="00C6435A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A6AFA">
              <w:rPr>
                <w:rFonts w:ascii="Times New Roman" w:hAnsi="Times New Roman"/>
                <w:sz w:val="20"/>
                <w:szCs w:val="20"/>
              </w:rPr>
              <w:t xml:space="preserve">Интернет и преглед интернет сервиса са посебним освртом на веб. URL </w:t>
            </w:r>
            <w:r w:rsidR="000A6AFA">
              <w:rPr>
                <w:rFonts w:ascii="Times New Roman" w:hAnsi="Times New Roman"/>
                <w:sz w:val="20"/>
                <w:szCs w:val="20"/>
              </w:rPr>
              <w:t>–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 xml:space="preserve"> Uniform Resource Locators. Статичке и динамичке веб странице. Сервер-клијент комуникација. </w:t>
            </w:r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Рачунарство у облаку 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(</w:t>
            </w:r>
            <w:r w:rsidRPr="000A6AFA">
              <w:rPr>
                <w:rFonts w:ascii="Times New Roman" w:eastAsia="Arial" w:hAnsi="Times New Roman"/>
                <w:spacing w:val="1"/>
                <w:w w:val="102"/>
                <w:sz w:val="20"/>
                <w:szCs w:val="20"/>
              </w:rPr>
              <w:t>c</w:t>
            </w:r>
            <w:r w:rsidRPr="000A6AFA">
              <w:rPr>
                <w:rFonts w:ascii="Times New Roman" w:eastAsia="Arial" w:hAnsi="Times New Roman"/>
                <w:spacing w:val="-3"/>
                <w:w w:val="102"/>
                <w:sz w:val="20"/>
                <w:szCs w:val="20"/>
              </w:rPr>
              <w:t>l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o</w:t>
            </w:r>
            <w:r w:rsidRPr="000A6AFA">
              <w:rPr>
                <w:rFonts w:ascii="Times New Roman" w:eastAsia="Arial" w:hAnsi="Times New Roman"/>
                <w:spacing w:val="1"/>
                <w:w w:val="102"/>
                <w:sz w:val="20"/>
                <w:szCs w:val="20"/>
              </w:rPr>
              <w:t>u</w:t>
            </w:r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d 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co</w:t>
            </w:r>
            <w:r w:rsidRPr="000A6AFA">
              <w:rPr>
                <w:rFonts w:ascii="Times New Roman" w:eastAsia="Arial" w:hAnsi="Times New Roman"/>
                <w:spacing w:val="-2"/>
                <w:w w:val="102"/>
                <w:sz w:val="20"/>
                <w:szCs w:val="20"/>
              </w:rPr>
              <w:t>m</w:t>
            </w:r>
            <w:r w:rsidRPr="000A6AFA">
              <w:rPr>
                <w:rFonts w:ascii="Times New Roman" w:eastAsia="Arial" w:hAnsi="Times New Roman"/>
                <w:spacing w:val="-1"/>
                <w:w w:val="102"/>
                <w:sz w:val="20"/>
                <w:szCs w:val="20"/>
              </w:rPr>
              <w:t>puti</w:t>
            </w:r>
            <w:r w:rsidRPr="000A6AFA">
              <w:rPr>
                <w:rFonts w:ascii="Times New Roman" w:eastAsia="Arial" w:hAnsi="Times New Roman"/>
                <w:spacing w:val="-2"/>
                <w:w w:val="102"/>
                <w:sz w:val="20"/>
                <w:szCs w:val="20"/>
              </w:rPr>
              <w:t>n</w:t>
            </w:r>
            <w:r w:rsidRPr="000A6AFA">
              <w:rPr>
                <w:rFonts w:ascii="Times New Roman" w:eastAsia="Arial" w:hAnsi="Times New Roman"/>
                <w:spacing w:val="1"/>
                <w:w w:val="102"/>
                <w:sz w:val="20"/>
                <w:szCs w:val="20"/>
              </w:rPr>
              <w:t>g</w:t>
            </w:r>
            <w:r w:rsidRPr="000A6AFA">
              <w:rPr>
                <w:rFonts w:ascii="Times New Roman" w:eastAsia="Arial" w:hAnsi="Times New Roman"/>
                <w:w w:val="102"/>
                <w:sz w:val="20"/>
                <w:szCs w:val="20"/>
              </w:rPr>
              <w:t xml:space="preserve">) и креирање образовних материјала у облаку. </w:t>
            </w:r>
            <w:r w:rsidR="004C5C39" w:rsidRPr="000A6AFA">
              <w:rPr>
                <w:rFonts w:ascii="Times New Roman" w:hAnsi="Times New Roman"/>
                <w:sz w:val="20"/>
                <w:szCs w:val="20"/>
              </w:rPr>
              <w:t xml:space="preserve">Дефиниција </w:t>
            </w:r>
            <w:r w:rsidR="00795D71"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веб </w:t>
            </w:r>
            <w:r w:rsidR="004C5C39" w:rsidRPr="000A6AFA">
              <w:rPr>
                <w:rFonts w:ascii="Times New Roman" w:hAnsi="Times New Roman"/>
                <w:sz w:val="20"/>
                <w:szCs w:val="20"/>
              </w:rPr>
              <w:t>алата.</w:t>
            </w:r>
            <w:r w:rsidR="00795D71" w:rsidRPr="000A6AFA">
              <w:rPr>
                <w:rFonts w:ascii="Times New Roman" w:hAnsi="Times New Roman"/>
                <w:sz w:val="20"/>
                <w:szCs w:val="20"/>
              </w:rPr>
              <w:t xml:space="preserve"> Развој веб алата.  Класификација веб алата.</w:t>
            </w:r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Веб алати за</w:t>
            </w:r>
            <w:r w:rsidR="00B24391" w:rsidRPr="000A6AFA">
              <w:rPr>
                <w:rFonts w:ascii="Times New Roman" w:hAnsi="Times New Roman"/>
                <w:sz w:val="20"/>
                <w:szCs w:val="20"/>
              </w:rPr>
              <w:t>:</w:t>
            </w:r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 комуникацију, сарадњу, постављање и дељење садржаја, истраживања,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 xml:space="preserve"> вредновање знања, планирање и организацију, друштвено повезивање, управљање веб местима, учење на мрежи, мобилно учење, мултимедију, нелиарно приказивање садржаја,</w:t>
            </w:r>
            <w:r w:rsidR="00B24391" w:rsidRPr="000A6AFA">
              <w:rPr>
                <w:rFonts w:ascii="Times New Roman" w:hAnsi="Times New Roman"/>
                <w:sz w:val="20"/>
                <w:szCs w:val="20"/>
              </w:rPr>
              <w:t xml:space="preserve"> слике, аудио, видео, конвертере, генераторе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>. Предности и недостаци веб алата.</w:t>
            </w:r>
            <w:r w:rsidR="004C5C39" w:rsidRPr="000A6AFA">
              <w:rPr>
                <w:rFonts w:ascii="Times New Roman" w:hAnsi="Times New Roman"/>
                <w:sz w:val="20"/>
                <w:szCs w:val="20"/>
              </w:rPr>
              <w:t xml:space="preserve"> Теоријски концепти</w:t>
            </w:r>
            <w:r w:rsidR="004C5C39" w:rsidRPr="000A6AF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95D71" w:rsidRPr="000A6AFA">
              <w:rPr>
                <w:rFonts w:ascii="Times New Roman" w:hAnsi="Times New Roman"/>
                <w:bCs/>
                <w:sz w:val="20"/>
                <w:szCs w:val="20"/>
              </w:rPr>
              <w:t>веб</w:t>
            </w:r>
            <w:r w:rsidR="004C5C39" w:rsidRPr="000A6AFA">
              <w:rPr>
                <w:rFonts w:ascii="Times New Roman" w:hAnsi="Times New Roman"/>
                <w:bCs/>
                <w:sz w:val="20"/>
                <w:szCs w:val="20"/>
              </w:rPr>
              <w:t xml:space="preserve"> дизајна. 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 xml:space="preserve">Програмирање </w:t>
            </w:r>
            <w:r w:rsidR="00C6435A" w:rsidRPr="000A6AFA">
              <w:rPr>
                <w:rFonts w:ascii="Times New Roman" w:hAnsi="Times New Roman"/>
                <w:sz w:val="20"/>
                <w:szCs w:val="20"/>
              </w:rPr>
              <w:t xml:space="preserve">на страни клијента. HTML (HyperText Markup Language) i XML (eXtendible Markup Language). CSS (Cascading Style Sheets). Основни принципи пројектовања веб страна и веб сајтова. Самостално праћење развоја веб технологија. Коришћење система за уређивање садржаја на интернету и креирање сајтова. </w:t>
            </w:r>
          </w:p>
          <w:p w14:paraId="3812B753" w14:textId="77777777" w:rsidR="001C39F5" w:rsidRPr="000A6AFA" w:rsidRDefault="001C39F5" w:rsidP="001C39F5">
            <w:pPr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0A6AF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10FB1F6" w14:textId="6BCD1DEA" w:rsidR="009A1A51" w:rsidRPr="000A6AFA" w:rsidRDefault="001C39F5" w:rsidP="00B24391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Оспособљавање за </w:t>
            </w:r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коришћење</w:t>
            </w:r>
            <w:r w:rsidR="009E0FFF" w:rsidRPr="000A6AFA">
              <w:rPr>
                <w:rFonts w:ascii="Times New Roman" w:hAnsi="Times New Roman"/>
                <w:iCs/>
                <w:sz w:val="20"/>
                <w:szCs w:val="20"/>
              </w:rPr>
              <w:t xml:space="preserve"> веб алата</w:t>
            </w:r>
            <w:r w:rsidR="000A6AFA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="00B24391" w:rsidRPr="000A6AFA">
              <w:rPr>
                <w:rFonts w:ascii="Times New Roman" w:hAnsi="Times New Roman"/>
                <w:iCs/>
                <w:sz w:val="20"/>
                <w:szCs w:val="20"/>
              </w:rPr>
              <w:t>система за уређивање садржаја на интернету икреирање сајтова.</w:t>
            </w:r>
          </w:p>
        </w:tc>
      </w:tr>
      <w:tr w:rsidR="009A1A51" w:rsidRPr="000A6AFA" w14:paraId="2AE0B19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54AAE14" w14:textId="77777777" w:rsidR="009A1A51" w:rsidRPr="000A6AFA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D04F10E" w14:textId="77777777" w:rsidR="00153CEE" w:rsidRPr="000A6AFA" w:rsidRDefault="00153CEE" w:rsidP="00153CE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</w:rPr>
              <w:t>Ристић М., Мандић Д. (2017): Образовање на даљину</w:t>
            </w:r>
            <w:r w:rsidRPr="000A6AFA">
              <w:rPr>
                <w:rFonts w:ascii="Times New Roman" w:hAnsi="Times New Roman"/>
                <w:sz w:val="20"/>
                <w:szCs w:val="20"/>
              </w:rPr>
              <w:t>, Учитељски факултет</w:t>
            </w:r>
            <w:r w:rsidRPr="000A6AFA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  <w:p w14:paraId="71A0A456" w14:textId="77777777" w:rsidR="00153CEE" w:rsidRPr="000A6AFA" w:rsidRDefault="00886930" w:rsidP="00153CEE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Д.,   Ристић М. </w:t>
            </w:r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(2005): </w:t>
            </w:r>
            <w:r w:rsidR="00153CEE" w:rsidRPr="000A6AFA">
              <w:rPr>
                <w:rFonts w:ascii="Times New Roman" w:hAnsi="Times New Roman"/>
                <w:bCs/>
                <w:i/>
                <w:sz w:val="20"/>
                <w:szCs w:val="20"/>
              </w:rPr>
              <w:t>Веб</w:t>
            </w:r>
            <w:r w:rsidR="00153CEE" w:rsidRPr="000A6AF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  <w:r w:rsidR="00153CEE"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Медиаграф.  Београд.</w:t>
            </w:r>
          </w:p>
          <w:p w14:paraId="3ACD79FE" w14:textId="77777777" w:rsidR="001C3671" w:rsidRPr="000A6AFA" w:rsidRDefault="00021058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1C3671" w:rsidRPr="000A6AF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http://vebciklopedija.zajednicaucenja.edu.rs/</w:t>
              </w:r>
            </w:hyperlink>
          </w:p>
          <w:p w14:paraId="77CDDDC3" w14:textId="77777777" w:rsidR="009A1A51" w:rsidRPr="000A6AFA" w:rsidRDefault="00021058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="00F663BD" w:rsidRPr="000A6AF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https://www.educatorstechnology.com/</w:t>
              </w:r>
            </w:hyperlink>
          </w:p>
          <w:p w14:paraId="2FC16F89" w14:textId="77777777" w:rsidR="005D40C5" w:rsidRPr="000A6AFA" w:rsidRDefault="00021058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hyperlink r:id="rId7" w:history="1">
              <w:r w:rsidR="005D40C5" w:rsidRPr="000A6AF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https://www.edutopia.org/</w:t>
              </w:r>
            </w:hyperlink>
          </w:p>
        </w:tc>
      </w:tr>
      <w:tr w:rsidR="009A1A51" w:rsidRPr="000A6AFA" w14:paraId="02D0DF4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0A9B85" w14:textId="73087334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76FCFBBB" w14:textId="77777777" w:rsidR="009A1A51" w:rsidRPr="000A6AFA" w:rsidRDefault="009A1A51" w:rsidP="00337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62521A89" w14:textId="005D2CF9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0A6AF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37D43"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A6AFA" w14:paraId="45A8344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13452C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851654E" w14:textId="69DE37B2" w:rsidR="00F663BD" w:rsidRPr="000A6AFA" w:rsidRDefault="007B5605" w:rsidP="000A6AF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</w:rPr>
              <w:t xml:space="preserve">Предавања, консултације, </w:t>
            </w:r>
            <w:r w:rsid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ербална метода (усмено излагање, разговор); </w:t>
            </w:r>
            <w:r w:rsid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етода демо</w:t>
            </w:r>
            <w:r w:rsid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страције; </w:t>
            </w:r>
            <w:r w:rsid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пројектних радова (индивидуални и тимски); </w:t>
            </w:r>
            <w:r w:rsid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рупне и индивидуалне консултације; </w:t>
            </w:r>
            <w:r w:rsid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амостални истраживачки рад.</w:t>
            </w:r>
          </w:p>
        </w:tc>
      </w:tr>
      <w:tr w:rsidR="009A1A51" w:rsidRPr="000A6AFA" w14:paraId="20E02E4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EA8AEA" w14:textId="1F54DFDE" w:rsidR="009A1A51" w:rsidRPr="000A6AFA" w:rsidRDefault="000A6AF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A6A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A6AFA" w14:paraId="74C16C7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35BB8D3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665BE47" w14:textId="4A2EC24F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41516F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CDDD1AB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A6AFA" w14:paraId="4DA33B2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B6BBB85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F05BB81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9F703B5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455E0F0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A6AFA" w14:paraId="5D20C4D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A20B9C2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4830D9D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2ADF41C" w14:textId="77777777" w:rsidR="009A1A51" w:rsidRPr="000A6AFA" w:rsidRDefault="001C39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7AB939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A6AFA" w14:paraId="6BF8D2E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2CD6DB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C3B6C78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EBD1A6D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7AB917A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A6AFA" w14:paraId="65ACEB4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3BFE31A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33782799" w14:textId="77777777" w:rsidR="009A1A51" w:rsidRPr="000A6AFA" w:rsidRDefault="00E83FD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A6AF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93F98B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D8FE9E" w14:textId="77777777" w:rsidR="009A1A51" w:rsidRPr="000A6AF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8A6B823" w14:textId="77777777" w:rsidR="002E6724" w:rsidRDefault="002E6724"/>
    <w:p w14:paraId="7EF2D0DB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1058"/>
    <w:rsid w:val="000253BB"/>
    <w:rsid w:val="000539E9"/>
    <w:rsid w:val="000633E0"/>
    <w:rsid w:val="000A6AFA"/>
    <w:rsid w:val="00147EB2"/>
    <w:rsid w:val="001502E0"/>
    <w:rsid w:val="00153CEE"/>
    <w:rsid w:val="001617E5"/>
    <w:rsid w:val="0017199D"/>
    <w:rsid w:val="00191A7A"/>
    <w:rsid w:val="001C3671"/>
    <w:rsid w:val="001C39F5"/>
    <w:rsid w:val="00224917"/>
    <w:rsid w:val="0024474D"/>
    <w:rsid w:val="00262F28"/>
    <w:rsid w:val="002B6E28"/>
    <w:rsid w:val="002E6724"/>
    <w:rsid w:val="00337D43"/>
    <w:rsid w:val="00345461"/>
    <w:rsid w:val="003C2778"/>
    <w:rsid w:val="00415BAE"/>
    <w:rsid w:val="00415F78"/>
    <w:rsid w:val="00497404"/>
    <w:rsid w:val="004C5C39"/>
    <w:rsid w:val="004D2A50"/>
    <w:rsid w:val="004E49A6"/>
    <w:rsid w:val="004F2796"/>
    <w:rsid w:val="005317A9"/>
    <w:rsid w:val="00567A72"/>
    <w:rsid w:val="005C0BE6"/>
    <w:rsid w:val="005D40C5"/>
    <w:rsid w:val="0067289D"/>
    <w:rsid w:val="006F05B1"/>
    <w:rsid w:val="00730AA0"/>
    <w:rsid w:val="00745173"/>
    <w:rsid w:val="00795D71"/>
    <w:rsid w:val="007B218E"/>
    <w:rsid w:val="007B5605"/>
    <w:rsid w:val="00886930"/>
    <w:rsid w:val="00887E00"/>
    <w:rsid w:val="00903DEF"/>
    <w:rsid w:val="00974AE6"/>
    <w:rsid w:val="00982E60"/>
    <w:rsid w:val="009A1A51"/>
    <w:rsid w:val="009E0FFF"/>
    <w:rsid w:val="00A0604F"/>
    <w:rsid w:val="00A10FE0"/>
    <w:rsid w:val="00AB5A40"/>
    <w:rsid w:val="00B24391"/>
    <w:rsid w:val="00C45402"/>
    <w:rsid w:val="00C6435A"/>
    <w:rsid w:val="00C7039F"/>
    <w:rsid w:val="00C84DF8"/>
    <w:rsid w:val="00D20D0A"/>
    <w:rsid w:val="00D9578F"/>
    <w:rsid w:val="00DA7AC2"/>
    <w:rsid w:val="00DB6A5F"/>
    <w:rsid w:val="00DE2238"/>
    <w:rsid w:val="00E83FD4"/>
    <w:rsid w:val="00EB7E08"/>
    <w:rsid w:val="00EE028F"/>
    <w:rsid w:val="00F11D1D"/>
    <w:rsid w:val="00F6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4AB0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6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utopia.org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educatorstechnology.com/" TargetMode="External"/><Relationship Id="rId5" Type="http://schemas.openxmlformats.org/officeDocument/2006/relationships/hyperlink" Target="http://vebciklopedija.zajednicaucenja.edu.r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D67F3-2383-41F4-A89D-8BE532E5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dcterms:created xsi:type="dcterms:W3CDTF">2020-07-07T19:53:00Z</dcterms:created>
  <dcterms:modified xsi:type="dcterms:W3CDTF">2021-07-06T13:02:00Z</dcterms:modified>
</cp:coreProperties>
</file>